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5" w:rsidRDefault="00F713E5" w:rsidP="00F713E5">
      <w:pPr>
        <w:rPr>
          <w:rFonts w:ascii="Times New Roman" w:hAnsi="Times New Roman"/>
          <w:szCs w:val="28"/>
        </w:rPr>
      </w:pPr>
    </w:p>
    <w:p w:rsidR="00F713E5" w:rsidRDefault="00F713E5" w:rsidP="00F713E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A91A41">
        <w:rPr>
          <w:rFonts w:ascii="Times New Roman" w:hAnsi="Times New Roman"/>
          <w:szCs w:val="28"/>
        </w:rPr>
        <w:t xml:space="preserve">Информация о проведенных закупках </w:t>
      </w:r>
      <w:r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Pr="00AA12F6">
        <w:rPr>
          <w:rFonts w:ascii="Times New Roman" w:hAnsi="Times New Roman"/>
          <w:color w:val="000000"/>
          <w:szCs w:val="28"/>
        </w:rPr>
        <w:t>(</w:t>
      </w:r>
      <w:r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Pr="00AA12F6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szCs w:val="28"/>
        </w:rPr>
        <w:t xml:space="preserve">   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2A5289">
        <w:rPr>
          <w:rFonts w:ascii="Times New Roman" w:hAnsi="Times New Roman"/>
          <w:szCs w:val="28"/>
        </w:rPr>
        <w:t xml:space="preserve"> филиал</w:t>
      </w:r>
      <w:proofErr w:type="gramStart"/>
      <w:r w:rsidR="002A5289">
        <w:rPr>
          <w:rFonts w:ascii="Times New Roman" w:hAnsi="Times New Roman"/>
          <w:szCs w:val="28"/>
        </w:rPr>
        <w:t>а ООО</w:t>
      </w:r>
      <w:proofErr w:type="gramEnd"/>
      <w:r w:rsidR="002A5289">
        <w:rPr>
          <w:rFonts w:ascii="Times New Roman" w:hAnsi="Times New Roman"/>
          <w:szCs w:val="28"/>
        </w:rPr>
        <w:t xml:space="preserve"> «КонцессКом» «ЛКС»</w:t>
      </w:r>
      <w:r>
        <w:rPr>
          <w:rFonts w:ascii="Times New Roman" w:hAnsi="Times New Roman"/>
          <w:szCs w:val="28"/>
        </w:rPr>
        <w:t xml:space="preserve"> </w:t>
      </w:r>
      <w:r w:rsidRPr="00A91A41">
        <w:rPr>
          <w:rFonts w:ascii="Times New Roman" w:hAnsi="Times New Roman"/>
          <w:szCs w:val="28"/>
        </w:rPr>
        <w:t xml:space="preserve"> </w:t>
      </w:r>
      <w:r w:rsidR="001545D3">
        <w:rPr>
          <w:rFonts w:ascii="Times New Roman" w:hAnsi="Times New Roman"/>
          <w:szCs w:val="28"/>
        </w:rPr>
        <w:t>в период с 01.0</w:t>
      </w:r>
      <w:r w:rsidR="00C52ABE">
        <w:rPr>
          <w:rFonts w:ascii="Times New Roman" w:hAnsi="Times New Roman"/>
          <w:szCs w:val="28"/>
        </w:rPr>
        <w:t>3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по </w:t>
      </w:r>
      <w:r w:rsidR="00C52ABE">
        <w:rPr>
          <w:rFonts w:ascii="Times New Roman" w:hAnsi="Times New Roman"/>
          <w:szCs w:val="28"/>
        </w:rPr>
        <w:t>31</w:t>
      </w:r>
      <w:r w:rsidR="001545D3">
        <w:rPr>
          <w:rFonts w:ascii="Times New Roman" w:hAnsi="Times New Roman"/>
          <w:szCs w:val="28"/>
        </w:rPr>
        <w:t>.0</w:t>
      </w:r>
      <w:r w:rsidR="00C52ABE">
        <w:rPr>
          <w:rFonts w:ascii="Times New Roman" w:hAnsi="Times New Roman"/>
          <w:szCs w:val="28"/>
        </w:rPr>
        <w:t>3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</w:p>
    <w:p w:rsidR="00F713E5" w:rsidRPr="00A91A41" w:rsidRDefault="00F713E5" w:rsidP="00F713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4678"/>
        <w:gridCol w:w="4678"/>
        <w:gridCol w:w="2410"/>
      </w:tblGrid>
      <w:tr w:rsidR="00F713E5" w:rsidRPr="008F23A6" w:rsidTr="002A5289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договора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C" w:rsidRDefault="00B26385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B26385" w:rsidRPr="00D00B9A" w:rsidRDefault="003F18F2" w:rsidP="003F18F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7F" w:rsidRDefault="00C52ABE" w:rsidP="00C52ABE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шкафа с частотно регулируемым приводом.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C52AB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ПТК «АЛЕСТ»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C52ABE" w:rsidP="006A169B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445 000,00</w:t>
            </w:r>
          </w:p>
        </w:tc>
      </w:tr>
      <w:tr w:rsidR="00B26385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D0584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C" w:rsidRDefault="00F05ABC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26385" w:rsidRPr="00D00B9A" w:rsidRDefault="00C52ABE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Единственный поставщик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7F" w:rsidRPr="00852E7F" w:rsidRDefault="00C52ABE" w:rsidP="00226168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Поставка метрологического оборудования.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385" w:rsidRDefault="00C52ABE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ООО «Элемер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РУС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85" w:rsidRDefault="00C52ABE" w:rsidP="00F713E5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594 450,00</w:t>
            </w:r>
          </w:p>
        </w:tc>
      </w:tr>
    </w:tbl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2A5289" w:rsidRPr="00D0584E" w:rsidRDefault="002A5289" w:rsidP="002A52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договоров заклю</w:t>
      </w:r>
      <w:r w:rsidR="00C52ABE">
        <w:rPr>
          <w:rFonts w:ascii="Times New Roman" w:hAnsi="Times New Roman"/>
          <w:sz w:val="24"/>
          <w:szCs w:val="24"/>
        </w:rPr>
        <w:t>ченных по результатам закупок в марте</w:t>
      </w:r>
      <w:r w:rsidR="00F05ABC">
        <w:rPr>
          <w:rFonts w:ascii="Times New Roman" w:hAnsi="Times New Roman"/>
          <w:sz w:val="24"/>
          <w:szCs w:val="24"/>
        </w:rPr>
        <w:t xml:space="preserve"> </w:t>
      </w:r>
      <w:r w:rsidR="003F18F2">
        <w:rPr>
          <w:rFonts w:ascii="Times New Roman" w:hAnsi="Times New Roman"/>
          <w:sz w:val="24"/>
          <w:szCs w:val="24"/>
        </w:rPr>
        <w:t xml:space="preserve"> </w:t>
      </w:r>
      <w:r w:rsidR="00EF3808">
        <w:rPr>
          <w:rFonts w:ascii="Times New Roman" w:hAnsi="Times New Roman"/>
          <w:sz w:val="24"/>
          <w:szCs w:val="24"/>
        </w:rPr>
        <w:t xml:space="preserve">месяце </w:t>
      </w:r>
      <w:r w:rsidR="003F18F2">
        <w:rPr>
          <w:rFonts w:ascii="Times New Roman" w:hAnsi="Times New Roman"/>
          <w:sz w:val="24"/>
          <w:szCs w:val="24"/>
        </w:rPr>
        <w:t>2017 года</w:t>
      </w:r>
      <w:proofErr w:type="gramStart"/>
      <w:r w:rsidR="003F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05ABC">
        <w:rPr>
          <w:rFonts w:ascii="Times New Roman" w:hAnsi="Times New Roman"/>
          <w:sz w:val="24"/>
          <w:szCs w:val="24"/>
        </w:rPr>
        <w:t xml:space="preserve">  </w:t>
      </w:r>
      <w:r w:rsidR="00C52ABE">
        <w:rPr>
          <w:rFonts w:ascii="Times New Roman" w:hAnsi="Times New Roman"/>
          <w:sz w:val="24"/>
          <w:szCs w:val="24"/>
        </w:rPr>
        <w:t>1 039 450,00</w:t>
      </w:r>
      <w:r w:rsidR="00F05ABC">
        <w:rPr>
          <w:rFonts w:ascii="Times New Roman" w:hAnsi="Times New Roman"/>
          <w:sz w:val="24"/>
          <w:szCs w:val="24"/>
        </w:rPr>
        <w:t xml:space="preserve">  </w:t>
      </w:r>
      <w:r w:rsidR="00EF3808" w:rsidRPr="00D058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584E">
        <w:rPr>
          <w:rFonts w:ascii="Times New Roman" w:hAnsi="Times New Roman"/>
          <w:sz w:val="24"/>
          <w:szCs w:val="24"/>
        </w:rPr>
        <w:t>рублей.</w:t>
      </w:r>
    </w:p>
    <w:p w:rsidR="005F34FC" w:rsidRPr="00D0584E" w:rsidRDefault="005F34FC">
      <w:pPr>
        <w:rPr>
          <w:rFonts w:ascii="Times New Roman" w:hAnsi="Times New Roman"/>
          <w:sz w:val="24"/>
          <w:szCs w:val="24"/>
        </w:rPr>
      </w:pPr>
    </w:p>
    <w:sectPr w:rsidR="005F34FC" w:rsidRPr="00D0584E" w:rsidSect="00F71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E5"/>
    <w:rsid w:val="000814C0"/>
    <w:rsid w:val="00096C72"/>
    <w:rsid w:val="001545D3"/>
    <w:rsid w:val="0019168A"/>
    <w:rsid w:val="001C430B"/>
    <w:rsid w:val="001E632E"/>
    <w:rsid w:val="002532F3"/>
    <w:rsid w:val="002A5289"/>
    <w:rsid w:val="0038298E"/>
    <w:rsid w:val="003F18F2"/>
    <w:rsid w:val="0046186E"/>
    <w:rsid w:val="004F54FC"/>
    <w:rsid w:val="005617D2"/>
    <w:rsid w:val="005F34FC"/>
    <w:rsid w:val="006A169B"/>
    <w:rsid w:val="007242A4"/>
    <w:rsid w:val="00852E7F"/>
    <w:rsid w:val="00907EEE"/>
    <w:rsid w:val="00AE5E9C"/>
    <w:rsid w:val="00AF7491"/>
    <w:rsid w:val="00B26385"/>
    <w:rsid w:val="00C52ABE"/>
    <w:rsid w:val="00D0584E"/>
    <w:rsid w:val="00D953A5"/>
    <w:rsid w:val="00DE20D1"/>
    <w:rsid w:val="00EF3808"/>
    <w:rsid w:val="00F05ABC"/>
    <w:rsid w:val="00F7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E7F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2E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BC622-EDEC-4B2A-8413-38692C09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11</cp:revision>
  <dcterms:created xsi:type="dcterms:W3CDTF">2017-01-09T05:57:00Z</dcterms:created>
  <dcterms:modified xsi:type="dcterms:W3CDTF">2017-04-07T05:49:00Z</dcterms:modified>
</cp:coreProperties>
</file>